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E8" w:rsidRPr="00487EE8" w:rsidRDefault="00487EE8" w:rsidP="00487EE8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487EE8">
        <w:rPr>
          <w:rFonts w:ascii="Tahoma" w:hAnsi="Tahoma" w:cs="Tahoma"/>
          <w:sz w:val="20"/>
          <w:szCs w:val="20"/>
          <w:rtl/>
        </w:rPr>
        <w:t>در فاز اول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487EE8">
        <w:rPr>
          <w:rFonts w:ascii="Tahoma" w:hAnsi="Tahoma" w:cs="Tahoma"/>
          <w:sz w:val="20"/>
          <w:szCs w:val="20"/>
          <w:rtl/>
        </w:rPr>
        <w:t>، امکان ارائه سرویس ترانسفر فرودگاهی به صورت 24 ساعته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487EE8">
        <w:rPr>
          <w:rFonts w:ascii="Tahoma" w:hAnsi="Tahoma" w:cs="Tahoma"/>
          <w:sz w:val="20"/>
          <w:szCs w:val="20"/>
          <w:rtl/>
        </w:rPr>
        <w:t>، 7 روز هفته و در تمامی 22 منطقه شهر تهران برای مسافران کیش ایر وجود خواهد داشت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487EE8">
        <w:rPr>
          <w:rFonts w:ascii="Tahoma" w:hAnsi="Tahoma" w:cs="Tahoma"/>
          <w:sz w:val="20"/>
          <w:szCs w:val="20"/>
          <w:rtl/>
        </w:rPr>
        <w:t>. در آینده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487EE8">
        <w:rPr>
          <w:rFonts w:ascii="Tahoma" w:hAnsi="Tahoma" w:cs="Tahoma"/>
          <w:sz w:val="20"/>
          <w:szCs w:val="20"/>
          <w:rtl/>
        </w:rPr>
        <w:t>، امکان اجرای طرح در سایر استان های کشور در فازهای آتی وجود خواهد داشت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487EE8">
        <w:rPr>
          <w:rFonts w:ascii="Tahoma" w:hAnsi="Tahoma" w:cs="Tahoma"/>
          <w:sz w:val="20"/>
          <w:szCs w:val="20"/>
          <w:rtl/>
        </w:rPr>
        <w:t>.</w:t>
      </w:r>
    </w:p>
    <w:p w:rsidR="00487EE8" w:rsidRPr="00487EE8" w:rsidRDefault="00487EE8" w:rsidP="00487EE8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r w:rsidRPr="00487EE8">
        <w:rPr>
          <w:rFonts w:ascii="Tahoma" w:hAnsi="Tahoma" w:cs="Tahoma"/>
          <w:sz w:val="20"/>
          <w:szCs w:val="20"/>
          <w:rtl/>
        </w:rPr>
        <w:t>در راستای توسعه کمی و کیفی سطح خدمات نوین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487EE8">
        <w:rPr>
          <w:rFonts w:ascii="Tahoma" w:hAnsi="Tahoma" w:cs="Tahoma"/>
          <w:sz w:val="20"/>
          <w:szCs w:val="20"/>
          <w:rtl/>
        </w:rPr>
        <w:t>، متمایز و دارای ارزش افزوده به مسافران خطوط هواپیمایی کیش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487EE8">
        <w:rPr>
          <w:rFonts w:ascii="Tahoma" w:hAnsi="Tahoma" w:cs="Tahoma"/>
          <w:sz w:val="20"/>
          <w:szCs w:val="20"/>
          <w:rtl/>
        </w:rPr>
        <w:t>، ارائه خدمات ترانسفر فرودگاهی ویژه و منحصر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487EE8">
        <w:rPr>
          <w:rFonts w:ascii="Tahoma" w:hAnsi="Tahoma" w:cs="Tahoma"/>
          <w:sz w:val="20"/>
          <w:szCs w:val="20"/>
          <w:rtl/>
        </w:rPr>
        <w:t>بفرد به مسافران خط هواپیمایی کیش به عنوان یکی از استراتژی های جدید رقابتی شرکت مورد نظر است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487EE8">
        <w:rPr>
          <w:rFonts w:ascii="Tahoma" w:hAnsi="Tahoma" w:cs="Tahoma"/>
          <w:sz w:val="20"/>
          <w:szCs w:val="20"/>
          <w:rtl/>
        </w:rPr>
        <w:t>. بر همین اساس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487EE8">
        <w:rPr>
          <w:rFonts w:ascii="Tahoma" w:hAnsi="Tahoma" w:cs="Tahoma"/>
          <w:sz w:val="20"/>
          <w:szCs w:val="20"/>
          <w:rtl/>
        </w:rPr>
        <w:t>، ارائه خدمات مکمل مسافرت های هواپیمایی در جهت تکمیل زنجیره خدمات از جمله راهبردهای کلیدی شرکت می باشد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Pr="00487EE8">
        <w:rPr>
          <w:rFonts w:ascii="Tahoma" w:hAnsi="Tahoma" w:cs="Tahoma"/>
          <w:sz w:val="20"/>
          <w:szCs w:val="20"/>
          <w:rtl/>
        </w:rPr>
        <w:t xml:space="preserve">. </w:t>
      </w:r>
    </w:p>
    <w:p w:rsidR="00487EE8" w:rsidRPr="00487EE8" w:rsidRDefault="00487EE8" w:rsidP="00487EE8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r w:rsidRPr="00487EE8">
        <w:rPr>
          <w:rFonts w:ascii="Tahoma" w:hAnsi="Tahoma" w:cs="Tahoma"/>
          <w:sz w:val="20"/>
          <w:szCs w:val="20"/>
          <w:rtl/>
        </w:rPr>
        <w:t>لازم بذکر است شرکت هواپیمایی کیش هیچگونه مسئولیتی در خصوص ترانسفر فرودگاهی نخواهد داشت و تمامی مسئولیت ها و عواقب مربوط به خدمات ترانسفر فرودگاهی به مسافرانی که اقدام به رزرو تاکسی نموده اند</w:t>
      </w:r>
      <w:r w:rsidR="00EF5DB0">
        <w:rPr>
          <w:rFonts w:ascii="Tahoma" w:hAnsi="Tahoma" w:cs="Tahoma" w:hint="cs"/>
          <w:sz w:val="20"/>
          <w:szCs w:val="20"/>
          <w:rtl/>
        </w:rPr>
        <w:t xml:space="preserve"> </w:t>
      </w:r>
      <w:r w:rsidRPr="00487EE8">
        <w:rPr>
          <w:rFonts w:ascii="Tahoma" w:hAnsi="Tahoma" w:cs="Tahoma"/>
          <w:sz w:val="20"/>
          <w:szCs w:val="20"/>
          <w:rtl/>
        </w:rPr>
        <w:t>، بر عهده پیمانکار می باشد و شرکت هواپیمایی کیش هیچگونه مسئولیتی در این زمینه نخواهد داشت</w:t>
      </w:r>
      <w:r w:rsidR="00EF5DB0">
        <w:rPr>
          <w:rFonts w:ascii="Tahoma" w:hAnsi="Tahoma" w:cs="Tahoma" w:hint="cs"/>
          <w:sz w:val="20"/>
          <w:szCs w:val="20"/>
          <w:rtl/>
        </w:rPr>
        <w:t xml:space="preserve"> </w:t>
      </w:r>
      <w:r w:rsidRPr="00487EE8">
        <w:rPr>
          <w:rFonts w:ascii="Tahoma" w:hAnsi="Tahoma" w:cs="Tahoma"/>
          <w:sz w:val="20"/>
          <w:szCs w:val="20"/>
          <w:rtl/>
        </w:rPr>
        <w:t>. همچنین شرکت هواپیمایی کیش هیچگونه منفعت مالی از این سرویس نخواهد داشت و تمامی مبلغ پرداخت شده توسط مسافر</w:t>
      </w:r>
      <w:r w:rsidR="00EF5DB0">
        <w:rPr>
          <w:rFonts w:ascii="Tahoma" w:hAnsi="Tahoma" w:cs="Tahoma" w:hint="cs"/>
          <w:sz w:val="20"/>
          <w:szCs w:val="20"/>
          <w:rtl/>
        </w:rPr>
        <w:t xml:space="preserve"> </w:t>
      </w:r>
      <w:r w:rsidRPr="00487EE8">
        <w:rPr>
          <w:rFonts w:ascii="Tahoma" w:hAnsi="Tahoma" w:cs="Tahoma"/>
          <w:sz w:val="20"/>
          <w:szCs w:val="20"/>
          <w:rtl/>
        </w:rPr>
        <w:t>، متعلق به شرکت تاکسی بیسیم تهران خواهد بود</w:t>
      </w:r>
      <w:r w:rsidR="00EF5DB0">
        <w:rPr>
          <w:rFonts w:ascii="Tahoma" w:hAnsi="Tahoma" w:cs="Tahoma" w:hint="cs"/>
          <w:sz w:val="20"/>
          <w:szCs w:val="20"/>
          <w:rtl/>
        </w:rPr>
        <w:t xml:space="preserve"> </w:t>
      </w:r>
      <w:r w:rsidRPr="00487EE8">
        <w:rPr>
          <w:rFonts w:ascii="Tahoma" w:hAnsi="Tahoma" w:cs="Tahoma"/>
          <w:sz w:val="20"/>
          <w:szCs w:val="20"/>
          <w:rtl/>
        </w:rPr>
        <w:t>.</w:t>
      </w:r>
    </w:p>
    <w:sectPr w:rsidR="00487EE8" w:rsidRPr="00487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A2"/>
    <w:rsid w:val="00006AE7"/>
    <w:rsid w:val="00023C07"/>
    <w:rsid w:val="00041930"/>
    <w:rsid w:val="001E4524"/>
    <w:rsid w:val="00201CA5"/>
    <w:rsid w:val="002064E3"/>
    <w:rsid w:val="002477A2"/>
    <w:rsid w:val="002E4F4F"/>
    <w:rsid w:val="00305B48"/>
    <w:rsid w:val="00305BB3"/>
    <w:rsid w:val="003B48B2"/>
    <w:rsid w:val="00487EE8"/>
    <w:rsid w:val="005A2CEA"/>
    <w:rsid w:val="0060071A"/>
    <w:rsid w:val="0070652E"/>
    <w:rsid w:val="007763F7"/>
    <w:rsid w:val="007D372E"/>
    <w:rsid w:val="009B00AF"/>
    <w:rsid w:val="00A17FCC"/>
    <w:rsid w:val="00AB33A2"/>
    <w:rsid w:val="00BA1D6D"/>
    <w:rsid w:val="00BD48F4"/>
    <w:rsid w:val="00EF5DB0"/>
    <w:rsid w:val="00FC7667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16</cp:revision>
  <dcterms:created xsi:type="dcterms:W3CDTF">2018-01-13T13:29:00Z</dcterms:created>
  <dcterms:modified xsi:type="dcterms:W3CDTF">2018-01-14T09:12:00Z</dcterms:modified>
</cp:coreProperties>
</file>