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bookmarkStart w:id="0" w:name="_GoBack"/>
      <w:bookmarkEnd w:id="0"/>
      <w:r w:rsidRPr="0060071A">
        <w:rPr>
          <w:rFonts w:ascii="Tahoma" w:hAnsi="Tahoma" w:cs="Tahoma"/>
          <w:sz w:val="20"/>
          <w:szCs w:val="20"/>
          <w:rtl/>
          <w:lang w:bidi="fa-IR"/>
        </w:rPr>
        <w:t>نقش ها و آئینه کاری های این تالار به سبک قاجار است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طرح های گل و مرغ اثر هنرمند فقید سید جعفر رشتیان و تک چهره ها کار استاد ابراهیم جبار بیگ است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در فاصله بین تالار صرف صبحانه و راهرو اتاق ها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سالن کوچکی قرار دارد که دیوارهای آن به دقیق ترین صورت تُنگ بری و مقرنس کاری شده است و اتاقِ موسیقیِ کاخ عالی قاپو را در ذهن تداعی می کند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نمای زیبای گنبد فیروزه ای مدرسه چهارباغ که از پنجره های کوچک چوبی این تالار خود نمایی می کند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؛ لذت صرف صبحانه ای کامل و متنوع را دوچندان می سازد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پا که به تالار چهلستون می گذاری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خودت را در مغناطیس زیبایی و ظرافت احساس می کنی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تابلوهای نقاشی روی دیوارها در دو سبک صفوی و قاجار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صندلی های طرح داریوش الهام گرفته از صندلی داریوش کبیر در نقوش سنگی تخت جمشید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هنرنمایی دیوارها و سقف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ستون ها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نرده ها و کفپوش ها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درها و شیشه ها و حتی چراغ ها و آویزهای سقف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زیبایی را در میانه این تالار مکرر می کند</w:t>
      </w:r>
      <w:r w:rsidRPr="0060071A">
        <w:rPr>
          <w:rFonts w:ascii="Tahoma" w:hAnsi="Tahoma" w:cs="Tahoma"/>
          <w:sz w:val="20"/>
          <w:szCs w:val="20"/>
          <w:lang w:bidi="fa-IR"/>
        </w:rPr>
        <w:t xml:space="preserve">. </w:t>
      </w:r>
    </w:p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تالار چهلستون در دو طبقه و با ظرفیت 400 نفر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گنجینه ای از هنر معماری و ظرافت منحصر به فرد هنرمندان اصفهانی است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. موزه ای از اصیل ترین و زیباترین ها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؛ تجسم عینیِ معجزه هنر در کالبدی که امروز به عنوان رستوران اصلی مهمانسرا به کار می رود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</w:p>
    <w:p w:rsidR="00AB33A2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در این رستوران انواع اشتهاآورها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غذاهای ایرانی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فرنگی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rtl/>
          <w:lang w:bidi="fa-IR"/>
        </w:rPr>
        <w:t>، دریایی و دسر سرو می گردد</w:t>
      </w:r>
      <w:r w:rsidR="0070652E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</w:p>
    <w:p w:rsidR="00FC7667" w:rsidRPr="0060071A" w:rsidRDefault="00AB33A2" w:rsidP="0070652E">
      <w:pPr>
        <w:bidi/>
        <w:spacing w:after="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60071A">
        <w:rPr>
          <w:rFonts w:ascii="Tahoma" w:hAnsi="Tahoma" w:cs="Tahoma"/>
          <w:sz w:val="20"/>
          <w:szCs w:val="20"/>
          <w:rtl/>
          <w:lang w:bidi="fa-IR"/>
        </w:rPr>
        <w:t>ساعات کاری این رستوران ظهرها از ساعت 12 الی 15 و شب ها از ساعت 19 الی 23 همراه با اجرای موسیقی زنده می‌باشد</w:t>
      </w:r>
      <w:r w:rsidR="0060071A" w:rsidRPr="0060071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60071A">
        <w:rPr>
          <w:rFonts w:ascii="Tahoma" w:hAnsi="Tahoma" w:cs="Tahoma"/>
          <w:sz w:val="20"/>
          <w:szCs w:val="20"/>
          <w:lang w:bidi="fa-IR"/>
        </w:rPr>
        <w:t>.</w:t>
      </w:r>
    </w:p>
    <w:sectPr w:rsidR="00FC7667" w:rsidRPr="0060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60071A"/>
    <w:rsid w:val="0070652E"/>
    <w:rsid w:val="00AB33A2"/>
    <w:rsid w:val="00AF51E4"/>
    <w:rsid w:val="00BA1D6D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2018-01-13T12:07:00Z</dcterms:created>
  <dcterms:modified xsi:type="dcterms:W3CDTF">2018-01-13T12:41:00Z</dcterms:modified>
</cp:coreProperties>
</file>